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1C" w:rsidRDefault="00895978" w:rsidP="0036658A">
      <w:pPr>
        <w:spacing w:line="300" w:lineRule="exact"/>
        <w:rPr>
          <w:rFonts w:cs="メイリオ"/>
          <w:b/>
          <w:sz w:val="64"/>
          <w:szCs w:val="64"/>
        </w:rPr>
      </w:pPr>
      <w:r>
        <w:rPr>
          <w:rFonts w:cs="メイリオ"/>
          <w:b/>
          <w:noProof/>
          <w:sz w:val="64"/>
          <w:szCs w:val="64"/>
        </w:rPr>
        <w:pict>
          <v:roundrect id="角丸四角形 1" o:spid="_x0000_s1026" style="position:absolute;margin-left:5.5pt;margin-top:9.15pt;width:521pt;height:179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" filled="f" strokecolor="black [3213]" strokeweight="2pt">
            <v:stroke linestyle="thinThin"/>
            <v:shadow on="t" color="black" opacity="26214f" origin="-.5,-.5" offset=".74836mm,.74836mm"/>
          </v:roundrect>
        </w:pict>
      </w:r>
    </w:p>
    <w:p w:rsidR="00FA6976" w:rsidRPr="00824262" w:rsidRDefault="00FA6976" w:rsidP="002E338B">
      <w:pPr>
        <w:snapToGrid w:val="0"/>
        <w:spacing w:line="240" w:lineRule="auto"/>
        <w:ind w:leftChars="100" w:left="220"/>
        <w:rPr>
          <w:rFonts w:asciiTheme="majorEastAsia" w:eastAsiaTheme="majorEastAsia" w:hAnsiTheme="majorEastAsia"/>
          <w:b/>
          <w:sz w:val="56"/>
          <w:szCs w:val="56"/>
        </w:rPr>
      </w:pPr>
      <w:r w:rsidRPr="00824262">
        <w:rPr>
          <w:rFonts w:asciiTheme="majorEastAsia" w:eastAsiaTheme="majorEastAsia" w:hAnsiTheme="majorEastAsia" w:hint="eastAsia"/>
          <w:b/>
          <w:sz w:val="56"/>
          <w:szCs w:val="56"/>
        </w:rPr>
        <w:t>『</w:t>
      </w:r>
      <w:r w:rsidR="005108BE" w:rsidRPr="00824262">
        <w:rPr>
          <w:rFonts w:asciiTheme="majorEastAsia" w:eastAsiaTheme="majorEastAsia" w:hAnsiTheme="majorEastAsia" w:hint="eastAsia"/>
          <w:b/>
          <w:sz w:val="56"/>
          <w:szCs w:val="56"/>
        </w:rPr>
        <w:t>厚生労働省カリキュラム準拠</w:t>
      </w:r>
    </w:p>
    <w:p w:rsidR="00824262" w:rsidRPr="00824262" w:rsidRDefault="005108BE" w:rsidP="002E338B">
      <w:pPr>
        <w:snapToGrid w:val="0"/>
        <w:spacing w:line="240" w:lineRule="auto"/>
        <w:ind w:leftChars="329" w:left="3120" w:hangingChars="351" w:hanging="2396"/>
        <w:rPr>
          <w:rFonts w:asciiTheme="majorEastAsia" w:eastAsiaTheme="majorEastAsia" w:hAnsiTheme="majorEastAsia" w:hint="eastAsia"/>
          <w:b/>
          <w:sz w:val="68"/>
          <w:szCs w:val="68"/>
        </w:rPr>
      </w:pPr>
      <w:r w:rsidRPr="00824262">
        <w:rPr>
          <w:rFonts w:asciiTheme="majorEastAsia" w:eastAsiaTheme="majorEastAsia" w:hAnsiTheme="majorEastAsia" w:hint="eastAsia"/>
          <w:b/>
          <w:sz w:val="68"/>
          <w:szCs w:val="68"/>
        </w:rPr>
        <w:t>要約筆記者養成テキスト</w:t>
      </w:r>
    </w:p>
    <w:p w:rsidR="00824262" w:rsidRPr="00824262" w:rsidRDefault="005108BE" w:rsidP="00824262">
      <w:pPr>
        <w:snapToGrid w:val="0"/>
        <w:spacing w:line="240" w:lineRule="auto"/>
        <w:ind w:leftChars="1225" w:left="2695" w:firstLineChars="500" w:firstLine="2811"/>
        <w:rPr>
          <w:rFonts w:asciiTheme="majorEastAsia" w:eastAsiaTheme="majorEastAsia" w:hAnsiTheme="majorEastAsia"/>
          <w:b/>
          <w:sz w:val="56"/>
          <w:szCs w:val="56"/>
        </w:rPr>
      </w:pPr>
      <w:r w:rsidRPr="00824262">
        <w:rPr>
          <w:rFonts w:asciiTheme="majorEastAsia" w:eastAsiaTheme="majorEastAsia" w:hAnsiTheme="majorEastAsia" w:hint="eastAsia"/>
          <w:b/>
          <w:sz w:val="56"/>
          <w:szCs w:val="56"/>
        </w:rPr>
        <w:t>（上下巻）第２版』</w:t>
      </w:r>
    </w:p>
    <w:p w:rsidR="00FA6976" w:rsidRDefault="005108BE" w:rsidP="005108BE">
      <w:pPr>
        <w:spacing w:beforeLines="50" w:line="400" w:lineRule="exact"/>
        <w:ind w:leftChars="249" w:left="658" w:rightChars="246" w:right="541" w:hanging="110"/>
        <w:rPr>
          <w:spacing w:val="6"/>
          <w:sz w:val="28"/>
          <w:szCs w:val="28"/>
        </w:rPr>
      </w:pPr>
      <w:r w:rsidRPr="005108BE">
        <w:rPr>
          <w:rFonts w:hint="eastAsia"/>
          <w:spacing w:val="6"/>
          <w:sz w:val="28"/>
          <w:szCs w:val="28"/>
        </w:rPr>
        <w:t>『要約筆記者養成テキスト（上下）』がより使いやすく生まれ変わります。</w:t>
      </w:r>
      <w:r w:rsidRPr="005108BE">
        <w:rPr>
          <w:spacing w:val="6"/>
          <w:sz w:val="28"/>
          <w:szCs w:val="28"/>
        </w:rPr>
        <w:t>2018年度の要約筆記者養成講座等で、すぐにお使いいただけます。</w:t>
      </w:r>
    </w:p>
    <w:p w:rsidR="00812C89" w:rsidRDefault="00812C89" w:rsidP="00FA6976">
      <w:pPr>
        <w:spacing w:line="400" w:lineRule="exact"/>
        <w:ind w:firstLineChars="1200" w:firstLine="3840"/>
        <w:rPr>
          <w:b/>
          <w:sz w:val="32"/>
          <w:szCs w:val="32"/>
        </w:rPr>
      </w:pPr>
    </w:p>
    <w:p w:rsidR="00E01E7D" w:rsidRPr="000C37A2" w:rsidRDefault="000C37A2" w:rsidP="00824262">
      <w:pPr>
        <w:spacing w:line="400" w:lineRule="exact"/>
        <w:ind w:firstLineChars="68" w:firstLine="218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申込先</w:t>
      </w:r>
      <w:r w:rsidR="0012033F" w:rsidRPr="0012033F"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>(特非)全国要約筆記問題研究会</w:t>
      </w:r>
      <w:r w:rsidR="00824262">
        <w:rPr>
          <w:rFonts w:hint="eastAsia"/>
          <w:b/>
          <w:sz w:val="32"/>
          <w:szCs w:val="32"/>
        </w:rPr>
        <w:t xml:space="preserve">　</w:t>
      </w:r>
      <w:r w:rsidR="00042113">
        <w:rPr>
          <w:rFonts w:hint="eastAsia"/>
          <w:b/>
          <w:sz w:val="32"/>
          <w:szCs w:val="32"/>
        </w:rPr>
        <w:t>ＦＡＸ</w:t>
      </w:r>
      <w:r>
        <w:rPr>
          <w:rFonts w:hint="eastAsia"/>
          <w:b/>
          <w:sz w:val="32"/>
          <w:szCs w:val="32"/>
        </w:rPr>
        <w:t>:</w:t>
      </w:r>
      <w:r w:rsidR="00E01E7D">
        <w:rPr>
          <w:rFonts w:hint="eastAsia"/>
          <w:b/>
          <w:sz w:val="32"/>
          <w:szCs w:val="32"/>
        </w:rPr>
        <w:t>052-325-7071</w:t>
      </w:r>
    </w:p>
    <w:tbl>
      <w:tblPr>
        <w:tblStyle w:val="a7"/>
        <w:tblpPr w:leftFromText="142" w:rightFromText="142" w:vertAnchor="text" w:horzAnchor="margin" w:tblpXSpec="center" w:tblpY="230"/>
        <w:tblW w:w="10306" w:type="dxa"/>
        <w:tblLook w:val="04A0"/>
      </w:tblPr>
      <w:tblGrid>
        <w:gridCol w:w="2748"/>
        <w:gridCol w:w="7558"/>
      </w:tblGrid>
      <w:tr w:rsidR="00364E00" w:rsidRPr="00A77989" w:rsidTr="00BC0A93">
        <w:trPr>
          <w:trHeight w:val="1250"/>
        </w:trPr>
        <w:tc>
          <w:tcPr>
            <w:tcW w:w="2748" w:type="dxa"/>
          </w:tcPr>
          <w:p w:rsidR="00364E00" w:rsidRPr="00A77989" w:rsidRDefault="00364E00" w:rsidP="00E63C0F">
            <w:pPr>
              <w:spacing w:line="240" w:lineRule="auto"/>
              <w:rPr>
                <w:rFonts w:cs="メイリオ"/>
                <w:sz w:val="30"/>
                <w:szCs w:val="30"/>
              </w:rPr>
            </w:pPr>
            <w:r w:rsidRPr="00A77989">
              <w:rPr>
                <w:rFonts w:cs="メイリオ" w:hint="eastAsia"/>
                <w:sz w:val="30"/>
                <w:szCs w:val="30"/>
              </w:rPr>
              <w:t>送り先</w:t>
            </w:r>
          </w:p>
        </w:tc>
        <w:tc>
          <w:tcPr>
            <w:tcW w:w="7558" w:type="dxa"/>
          </w:tcPr>
          <w:p w:rsidR="00364E00" w:rsidRPr="00A77989" w:rsidRDefault="00364E00" w:rsidP="00E63C0F">
            <w:pPr>
              <w:spacing w:line="240" w:lineRule="auto"/>
              <w:rPr>
                <w:rFonts w:cs="メイリオ"/>
                <w:sz w:val="30"/>
                <w:szCs w:val="30"/>
              </w:rPr>
            </w:pPr>
            <w:r w:rsidRPr="00A77989">
              <w:rPr>
                <w:rFonts w:cs="メイリオ" w:hint="eastAsia"/>
                <w:sz w:val="30"/>
                <w:szCs w:val="30"/>
              </w:rPr>
              <w:t>〒</w:t>
            </w:r>
          </w:p>
        </w:tc>
      </w:tr>
      <w:tr w:rsidR="00364E00" w:rsidRPr="00A77989" w:rsidTr="00BC0A93">
        <w:trPr>
          <w:trHeight w:val="227"/>
        </w:trPr>
        <w:tc>
          <w:tcPr>
            <w:tcW w:w="2748" w:type="dxa"/>
          </w:tcPr>
          <w:p w:rsidR="00BC0A93" w:rsidRDefault="00364E00" w:rsidP="00BC0A93">
            <w:pPr>
              <w:spacing w:line="240" w:lineRule="atLeast"/>
              <w:rPr>
                <w:rFonts w:cs="メイリオ" w:hint="eastAsia"/>
                <w:sz w:val="24"/>
              </w:rPr>
            </w:pPr>
            <w:r w:rsidRPr="00A77989">
              <w:rPr>
                <w:rFonts w:cs="メイリオ" w:hint="eastAsia"/>
                <w:sz w:val="30"/>
                <w:szCs w:val="30"/>
              </w:rPr>
              <w:t>お名前</w:t>
            </w:r>
            <w:r w:rsidR="00BC0A93">
              <w:rPr>
                <w:rFonts w:cs="メイリオ" w:hint="eastAsia"/>
                <w:sz w:val="30"/>
                <w:szCs w:val="30"/>
              </w:rPr>
              <w:t xml:space="preserve">　または</w:t>
            </w:r>
          </w:p>
          <w:p w:rsidR="005108BE" w:rsidRPr="005108BE" w:rsidRDefault="00BC0A93" w:rsidP="00BC0A93">
            <w:pPr>
              <w:spacing w:line="240" w:lineRule="atLeast"/>
              <w:rPr>
                <w:rFonts w:cs="メイリオ"/>
                <w:sz w:val="28"/>
                <w:szCs w:val="28"/>
              </w:rPr>
            </w:pPr>
            <w:r>
              <w:rPr>
                <w:rFonts w:cs="メイリオ" w:hint="eastAsia"/>
                <w:sz w:val="30"/>
                <w:szCs w:val="30"/>
              </w:rPr>
              <w:t>団体名</w:t>
            </w:r>
            <w:r w:rsidR="005108BE" w:rsidRPr="00BC0A93">
              <w:rPr>
                <w:rFonts w:cs="メイリオ" w:hint="eastAsia"/>
                <w:sz w:val="24"/>
              </w:rPr>
              <w:t>（ご担当者）</w:t>
            </w:r>
          </w:p>
        </w:tc>
        <w:tc>
          <w:tcPr>
            <w:tcW w:w="7558" w:type="dxa"/>
          </w:tcPr>
          <w:p w:rsidR="00364E00" w:rsidRPr="00BC0A93" w:rsidRDefault="00364E00" w:rsidP="00E63C0F">
            <w:pPr>
              <w:spacing w:line="240" w:lineRule="auto"/>
              <w:rPr>
                <w:rFonts w:cs="メイリオ"/>
                <w:sz w:val="30"/>
                <w:szCs w:val="30"/>
              </w:rPr>
            </w:pPr>
          </w:p>
        </w:tc>
      </w:tr>
      <w:tr w:rsidR="00364E00" w:rsidRPr="00A77989" w:rsidTr="00BC0A93">
        <w:trPr>
          <w:trHeight w:val="20"/>
        </w:trPr>
        <w:tc>
          <w:tcPr>
            <w:tcW w:w="2748" w:type="dxa"/>
          </w:tcPr>
          <w:p w:rsidR="00364E00" w:rsidRPr="00A77989" w:rsidRDefault="00364E00" w:rsidP="00E63C0F">
            <w:pPr>
              <w:spacing w:line="240" w:lineRule="auto"/>
              <w:rPr>
                <w:rFonts w:cs="メイリオ"/>
                <w:sz w:val="30"/>
                <w:szCs w:val="30"/>
              </w:rPr>
            </w:pPr>
            <w:r w:rsidRPr="00A77989">
              <w:rPr>
                <w:rFonts w:cs="メイリオ" w:hint="eastAsia"/>
                <w:sz w:val="30"/>
                <w:szCs w:val="30"/>
              </w:rPr>
              <w:t>連絡先</w:t>
            </w:r>
          </w:p>
        </w:tc>
        <w:tc>
          <w:tcPr>
            <w:tcW w:w="7558" w:type="dxa"/>
          </w:tcPr>
          <w:p w:rsidR="00364E00" w:rsidRPr="00A77989" w:rsidRDefault="00364E00" w:rsidP="00E63C0F">
            <w:pPr>
              <w:spacing w:line="240" w:lineRule="auto"/>
              <w:rPr>
                <w:rFonts w:cs="メイリオ"/>
                <w:sz w:val="30"/>
                <w:szCs w:val="30"/>
              </w:rPr>
            </w:pPr>
            <w:r w:rsidRPr="00A77989">
              <w:rPr>
                <w:rFonts w:cs="メイリオ"/>
                <w:sz w:val="30"/>
                <w:szCs w:val="30"/>
              </w:rPr>
              <w:t>T</w:t>
            </w:r>
            <w:r w:rsidRPr="00A77989">
              <w:rPr>
                <w:rFonts w:cs="メイリオ" w:hint="eastAsia"/>
                <w:sz w:val="30"/>
                <w:szCs w:val="30"/>
              </w:rPr>
              <w:t xml:space="preserve">el:                        </w:t>
            </w:r>
            <w:r w:rsidR="00E304B5">
              <w:rPr>
                <w:rFonts w:cs="メイリオ" w:hint="eastAsia"/>
                <w:sz w:val="30"/>
                <w:szCs w:val="30"/>
              </w:rPr>
              <w:t>F</w:t>
            </w:r>
            <w:r w:rsidRPr="00A77989">
              <w:rPr>
                <w:rFonts w:cs="メイリオ" w:hint="eastAsia"/>
                <w:sz w:val="30"/>
                <w:szCs w:val="30"/>
              </w:rPr>
              <w:t>ax:</w:t>
            </w:r>
          </w:p>
        </w:tc>
      </w:tr>
      <w:tr w:rsidR="00536534" w:rsidRPr="00A77989" w:rsidTr="00BC0A93">
        <w:trPr>
          <w:trHeight w:val="20"/>
        </w:trPr>
        <w:tc>
          <w:tcPr>
            <w:tcW w:w="2748" w:type="dxa"/>
          </w:tcPr>
          <w:p w:rsidR="00536534" w:rsidRPr="00A77989" w:rsidRDefault="00536534" w:rsidP="00E63C0F">
            <w:pPr>
              <w:spacing w:line="240" w:lineRule="auto"/>
              <w:rPr>
                <w:rFonts w:cs="メイリオ"/>
                <w:sz w:val="30"/>
                <w:szCs w:val="30"/>
              </w:rPr>
            </w:pPr>
            <w:r w:rsidRPr="00A77989">
              <w:rPr>
                <w:rFonts w:cs="メイリオ" w:hint="eastAsia"/>
                <w:sz w:val="30"/>
                <w:szCs w:val="30"/>
              </w:rPr>
              <w:t>注文</w:t>
            </w:r>
          </w:p>
        </w:tc>
        <w:tc>
          <w:tcPr>
            <w:tcW w:w="7558" w:type="dxa"/>
          </w:tcPr>
          <w:p w:rsidR="00536534" w:rsidRPr="00A77989" w:rsidRDefault="005108BE" w:rsidP="005108BE">
            <w:pPr>
              <w:spacing w:line="240" w:lineRule="auto"/>
              <w:rPr>
                <w:rFonts w:cs="メイリオ"/>
                <w:sz w:val="30"/>
                <w:szCs w:val="30"/>
              </w:rPr>
            </w:pPr>
            <w:r>
              <w:rPr>
                <w:rFonts w:cs="メイリオ" w:hint="eastAsia"/>
                <w:sz w:val="30"/>
                <w:szCs w:val="30"/>
              </w:rPr>
              <w:t>3</w:t>
            </w:r>
            <w:r>
              <w:rPr>
                <w:rFonts w:cs="メイリオ"/>
                <w:sz w:val="30"/>
                <w:szCs w:val="30"/>
              </w:rPr>
              <w:t>,</w:t>
            </w:r>
            <w:r>
              <w:rPr>
                <w:rFonts w:cs="メイリオ" w:hint="eastAsia"/>
                <w:sz w:val="30"/>
                <w:szCs w:val="30"/>
              </w:rPr>
              <w:t>6</w:t>
            </w:r>
            <w:r w:rsidR="009E1AC2" w:rsidRPr="009E1AC2">
              <w:rPr>
                <w:rFonts w:cs="メイリオ"/>
                <w:sz w:val="30"/>
                <w:szCs w:val="30"/>
              </w:rPr>
              <w:t>00</w:t>
            </w:r>
            <w:r w:rsidR="00536534" w:rsidRPr="00A77989">
              <w:rPr>
                <w:rFonts w:cs="メイリオ" w:hint="eastAsia"/>
                <w:sz w:val="30"/>
                <w:szCs w:val="30"/>
              </w:rPr>
              <w:t>円</w:t>
            </w:r>
            <w:r w:rsidR="00536534">
              <w:rPr>
                <w:rFonts w:hint="eastAsia"/>
                <w:sz w:val="24"/>
              </w:rPr>
              <w:t>（</w:t>
            </w:r>
            <w:r w:rsidR="009E1AC2" w:rsidRPr="009E1AC2">
              <w:rPr>
                <w:rFonts w:hint="eastAsia"/>
                <w:sz w:val="24"/>
              </w:rPr>
              <w:t>税・送料込み</w:t>
            </w:r>
            <w:r w:rsidR="00536534">
              <w:rPr>
                <w:rFonts w:hint="eastAsia"/>
                <w:sz w:val="24"/>
              </w:rPr>
              <w:t>）</w:t>
            </w:r>
            <w:r w:rsidR="00536534">
              <w:rPr>
                <w:rFonts w:cs="メイリオ" w:hint="eastAsia"/>
                <w:sz w:val="30"/>
                <w:szCs w:val="30"/>
              </w:rPr>
              <w:t xml:space="preserve">×　　</w:t>
            </w:r>
            <w:r w:rsidR="00536534" w:rsidRPr="00A77989">
              <w:rPr>
                <w:rFonts w:cs="メイリオ" w:hint="eastAsia"/>
                <w:sz w:val="30"/>
                <w:szCs w:val="30"/>
              </w:rPr>
              <w:t xml:space="preserve">　冊</w:t>
            </w:r>
            <w:r w:rsidR="00536534">
              <w:rPr>
                <w:rFonts w:cs="メイリオ" w:hint="eastAsia"/>
                <w:sz w:val="30"/>
                <w:szCs w:val="30"/>
              </w:rPr>
              <w:t xml:space="preserve">　＝</w:t>
            </w:r>
            <w:r w:rsidR="008535FE">
              <w:rPr>
                <w:rFonts w:cs="メイリオ" w:hint="eastAsia"/>
                <w:sz w:val="30"/>
                <w:szCs w:val="30"/>
              </w:rPr>
              <w:t xml:space="preserve">　　</w:t>
            </w:r>
            <w:r w:rsidR="00536534">
              <w:rPr>
                <w:rFonts w:cs="メイリオ" w:hint="eastAsia"/>
                <w:sz w:val="30"/>
                <w:szCs w:val="30"/>
              </w:rPr>
              <w:t xml:space="preserve">　　　　　円　　</w:t>
            </w:r>
          </w:p>
        </w:tc>
      </w:tr>
    </w:tbl>
    <w:p w:rsidR="0054431C" w:rsidRPr="0054431C" w:rsidRDefault="00A128E2" w:rsidP="0054431C">
      <w:pPr>
        <w:pStyle w:val="ad"/>
        <w:numPr>
          <w:ilvl w:val="0"/>
          <w:numId w:val="1"/>
        </w:numPr>
        <w:spacing w:beforeLines="50" w:afterLines="50" w:line="0" w:lineRule="atLeast"/>
        <w:ind w:leftChars="0" w:left="578" w:hanging="357"/>
        <w:rPr>
          <w:rFonts w:cs="メイリオ"/>
          <w:sz w:val="26"/>
          <w:szCs w:val="26"/>
        </w:rPr>
      </w:pPr>
      <w:r>
        <w:rPr>
          <w:rFonts w:cs="メイリオ" w:hint="eastAsia"/>
          <w:b/>
          <w:noProof/>
          <w:sz w:val="26"/>
          <w:szCs w:val="26"/>
        </w:rPr>
        <w:pict>
          <v:roundrect id="_x0000_s1031" style="position:absolute;left:0;text-align:left;margin-left:11pt;margin-top:229.3pt;width:515.5pt;height:54pt;z-index:251669504;mso-position-horizontal-relative:text;mso-position-vertical-relative:text" arcsize="10923f" filled="f" strokecolor="#c00000" strokeweight=".5pt">
            <v:textbox inset="5.85pt,.7pt,5.85pt,.7pt"/>
          </v:roundrect>
        </w:pict>
      </w:r>
      <w:r w:rsidR="00A77989" w:rsidRPr="00BC0A93">
        <w:rPr>
          <w:rFonts w:cs="メイリオ" w:hint="eastAsia"/>
          <w:b/>
          <w:sz w:val="26"/>
          <w:szCs w:val="26"/>
        </w:rPr>
        <w:t>先払い制です。</w:t>
      </w:r>
      <w:r w:rsidR="00364E00" w:rsidRPr="00BC0A93">
        <w:rPr>
          <w:rFonts w:cs="メイリオ" w:hint="eastAsia"/>
          <w:sz w:val="26"/>
          <w:szCs w:val="26"/>
        </w:rPr>
        <w:t>お振込み</w:t>
      </w:r>
      <w:r w:rsidR="003E47F8" w:rsidRPr="00BC0A93">
        <w:rPr>
          <w:rFonts w:cs="メイリオ" w:hint="eastAsia"/>
          <w:sz w:val="26"/>
          <w:szCs w:val="26"/>
        </w:rPr>
        <w:t>いただき、</w:t>
      </w:r>
      <w:r w:rsidR="00364E00" w:rsidRPr="00BC0A93">
        <w:rPr>
          <w:rFonts w:cs="メイリオ" w:hint="eastAsia"/>
          <w:sz w:val="26"/>
          <w:szCs w:val="26"/>
        </w:rPr>
        <w:t>確認後、翌火曜日及び木曜日に発送します。</w:t>
      </w:r>
      <w:r w:rsidR="00824262">
        <w:rPr>
          <w:rFonts w:cs="メイリオ"/>
          <w:sz w:val="26"/>
          <w:szCs w:val="26"/>
        </w:rPr>
        <w:br/>
      </w:r>
      <w:r w:rsidR="00824262">
        <w:rPr>
          <w:rFonts w:cs="メイリオ" w:hint="eastAsia"/>
          <w:sz w:val="26"/>
          <w:szCs w:val="26"/>
        </w:rPr>
        <w:t xml:space="preserve">行政・団体等で前払不可の場合は、右記レをしてください。　　　　</w:t>
      </w:r>
      <w:r w:rsidR="00824262" w:rsidRPr="00824262">
        <w:rPr>
          <w:rFonts w:hint="eastAsia"/>
          <w:b/>
          <w:sz w:val="32"/>
          <w:szCs w:val="32"/>
          <w:u w:val="single"/>
        </w:rPr>
        <w:t>□</w:t>
      </w:r>
      <w:r w:rsidR="00824262" w:rsidRPr="00824262">
        <w:rPr>
          <w:rFonts w:hint="eastAsia"/>
          <w:b/>
          <w:sz w:val="28"/>
          <w:szCs w:val="28"/>
          <w:u w:val="single"/>
        </w:rPr>
        <w:t xml:space="preserve">後払希望　</w:t>
      </w:r>
    </w:p>
    <w:p w:rsidR="009D3178" w:rsidRPr="00BA1378" w:rsidRDefault="0054431C" w:rsidP="00BC0A93">
      <w:pPr>
        <w:spacing w:line="0" w:lineRule="atLeast"/>
        <w:ind w:leftChars="129" w:left="284"/>
        <w:rPr>
          <w:sz w:val="24"/>
        </w:rPr>
      </w:pPr>
      <w:r>
        <w:rPr>
          <w:noProof/>
        </w:rPr>
        <w:pict>
          <v:shape id="対角する 2 つの角を切り取った四角形 4" o:spid="_x0000_s1027" style="position:absolute;left:0;text-align:left;margin-left:11pt;margin-top:.1pt;width:393.5pt;height:156pt;z-index:25166131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5067300,243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" path="m,l4660892,r406408,406408l5067300,2438400r,l406408,2438400,,2031992,,xe" filled="f" strokecolor="#243f60 [1604]" strokeweight="2pt">
            <v:stroke dashstyle="1 1" linestyle="thinThin"/>
            <v:path arrowok="t" o:connecttype="custom" o:connectlocs="0,0;4660892,0;5067300,406408;5067300,2438400;5067300,2438400;406408,2438400;0,2031992;0,0" o:connectangles="0,0,0,0,0,0,0,0"/>
          </v:shape>
        </w:pic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5240655</wp:posOffset>
            </wp:positionH>
            <wp:positionV relativeFrom="paragraph">
              <wp:posOffset>10160</wp:posOffset>
            </wp:positionV>
            <wp:extent cx="1438275" cy="1962150"/>
            <wp:effectExtent l="38100" t="19050" r="28575" b="19050"/>
            <wp:wrapNone/>
            <wp:docPr id="2" name="図 1" descr="C:\Users\zenyokentokyo-no4\Dropbox\スクリーンショット\スクリーンショット 2018-03-14 15.30.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nyokentokyo-no4\Dropbox\スクリーンショット\スクリーンショット 2018-03-14 15.30.3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0418" t="21240" r="31401" b="10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621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　</w:t>
      </w:r>
      <w:r w:rsidR="00824262">
        <w:rPr>
          <w:rFonts w:hint="eastAsia"/>
          <w:sz w:val="24"/>
        </w:rPr>
        <w:t>■</w:t>
      </w:r>
      <w:r w:rsidR="009D3178" w:rsidRPr="00BA1378">
        <w:rPr>
          <w:rFonts w:hint="eastAsia"/>
          <w:sz w:val="24"/>
        </w:rPr>
        <w:t>お振込先　（振込料はご負担願います。）</w:t>
      </w:r>
      <w:r>
        <w:rPr>
          <w:rFonts w:hint="eastAsia"/>
          <w:sz w:val="24"/>
        </w:rPr>
        <w:t xml:space="preserve">　</w:t>
      </w:r>
      <w:r w:rsidR="00BA1378">
        <w:rPr>
          <w:rFonts w:hint="eastAsia"/>
          <w:sz w:val="24"/>
        </w:rPr>
        <w:t xml:space="preserve">　　　　　</w:t>
      </w:r>
    </w:p>
    <w:p w:rsidR="008535FE" w:rsidRDefault="009D3178" w:rsidP="008535FE">
      <w:pPr>
        <w:pStyle w:val="38"/>
        <w:tabs>
          <w:tab w:val="left" w:pos="2302"/>
        </w:tabs>
        <w:ind w:leftChars="129" w:left="284" w:firstLineChars="200" w:firstLine="496"/>
        <w:rPr>
          <w:sz w:val="24"/>
          <w:szCs w:val="24"/>
        </w:rPr>
      </w:pPr>
      <w:r w:rsidRPr="00BA1378">
        <w:rPr>
          <w:rFonts w:hint="eastAsia"/>
          <w:sz w:val="24"/>
          <w:szCs w:val="24"/>
        </w:rPr>
        <w:t>１．銀行振込</w:t>
      </w:r>
      <w:r w:rsidRPr="00BA1378">
        <w:rPr>
          <w:sz w:val="24"/>
          <w:szCs w:val="24"/>
        </w:rPr>
        <w:tab/>
      </w:r>
    </w:p>
    <w:p w:rsidR="009D3178" w:rsidRPr="00BA1378" w:rsidRDefault="009D3178" w:rsidP="008535FE">
      <w:pPr>
        <w:pStyle w:val="38"/>
        <w:tabs>
          <w:tab w:val="left" w:pos="2302"/>
        </w:tabs>
        <w:ind w:leftChars="129" w:left="284" w:firstLineChars="285" w:firstLine="707"/>
        <w:rPr>
          <w:sz w:val="24"/>
          <w:szCs w:val="24"/>
        </w:rPr>
      </w:pPr>
      <w:r w:rsidRPr="00BA1378">
        <w:rPr>
          <w:sz w:val="24"/>
          <w:szCs w:val="24"/>
        </w:rPr>
        <w:t>①みずほ銀行名古屋支店普通預金</w:t>
      </w:r>
      <w:r w:rsidR="008535FE">
        <w:rPr>
          <w:sz w:val="24"/>
          <w:szCs w:val="24"/>
        </w:rPr>
        <w:t xml:space="preserve"> 2357785</w:t>
      </w:r>
    </w:p>
    <w:p w:rsidR="008535FE" w:rsidRDefault="009D3178" w:rsidP="00BC0A93">
      <w:pPr>
        <w:pStyle w:val="38"/>
        <w:ind w:leftChars="129" w:left="284"/>
        <w:rPr>
          <w:sz w:val="24"/>
          <w:szCs w:val="24"/>
        </w:rPr>
      </w:pPr>
      <w:r w:rsidRPr="00BA1378">
        <w:rPr>
          <w:rFonts w:hint="eastAsia"/>
          <w:sz w:val="24"/>
          <w:szCs w:val="24"/>
        </w:rPr>
        <w:t xml:space="preserve">　</w:t>
      </w:r>
      <w:r w:rsidR="00BC0A93">
        <w:rPr>
          <w:sz w:val="24"/>
          <w:szCs w:val="24"/>
        </w:rPr>
        <w:t xml:space="preserve">　　</w:t>
      </w:r>
      <w:r w:rsidRPr="00BA1378">
        <w:rPr>
          <w:sz w:val="24"/>
          <w:szCs w:val="24"/>
        </w:rPr>
        <w:t>トクヒ）ゼンコクヨウヤクヒッキモンダイケンキュウカイ</w:t>
      </w:r>
      <w:r w:rsidRPr="00BA1378">
        <w:rPr>
          <w:sz w:val="24"/>
          <w:szCs w:val="24"/>
        </w:rPr>
        <w:tab/>
      </w:r>
    </w:p>
    <w:p w:rsidR="009D3178" w:rsidRPr="00BA1378" w:rsidRDefault="009D3178" w:rsidP="008535FE">
      <w:pPr>
        <w:pStyle w:val="38"/>
        <w:ind w:leftChars="451" w:left="992"/>
        <w:rPr>
          <w:sz w:val="24"/>
          <w:szCs w:val="24"/>
        </w:rPr>
      </w:pPr>
      <w:r w:rsidRPr="00BA1378">
        <w:rPr>
          <w:sz w:val="24"/>
          <w:szCs w:val="24"/>
        </w:rPr>
        <w:t>②</w:t>
      </w:r>
      <w:r w:rsidR="00BC0A93">
        <w:rPr>
          <w:sz w:val="24"/>
          <w:szCs w:val="24"/>
        </w:rPr>
        <w:t>ゆうちょ銀行</w:t>
      </w:r>
      <w:r w:rsidRPr="00BA1378">
        <w:rPr>
          <w:sz w:val="24"/>
          <w:szCs w:val="24"/>
        </w:rPr>
        <w:t>（</w:t>
      </w:r>
      <w:r w:rsidR="00BC0A93">
        <w:rPr>
          <w:rFonts w:hint="eastAsia"/>
          <w:sz w:val="24"/>
          <w:szCs w:val="24"/>
        </w:rPr>
        <w:t>〇八九</w:t>
      </w:r>
      <w:r w:rsidRPr="00BA1378">
        <w:rPr>
          <w:sz w:val="24"/>
          <w:szCs w:val="24"/>
        </w:rPr>
        <w:t>）店　当座　0127806</w:t>
      </w:r>
      <w:r w:rsidRPr="00BA1378">
        <w:rPr>
          <w:sz w:val="24"/>
          <w:szCs w:val="24"/>
        </w:rPr>
        <w:tab/>
      </w:r>
    </w:p>
    <w:p w:rsidR="009D3178" w:rsidRPr="00BA1378" w:rsidRDefault="00A77989" w:rsidP="008535FE">
      <w:pPr>
        <w:pStyle w:val="38"/>
        <w:ind w:leftChars="129" w:left="284"/>
        <w:rPr>
          <w:sz w:val="24"/>
          <w:szCs w:val="24"/>
        </w:rPr>
      </w:pPr>
      <w:r w:rsidRPr="00BA1378">
        <w:rPr>
          <w:sz w:val="24"/>
          <w:szCs w:val="24"/>
        </w:rPr>
        <w:t xml:space="preserve">　　　　</w:t>
      </w:r>
      <w:r w:rsidR="009D3178" w:rsidRPr="00BA1378">
        <w:rPr>
          <w:sz w:val="24"/>
          <w:szCs w:val="24"/>
        </w:rPr>
        <w:t>（特非）全国要約筆記問題研究会</w:t>
      </w:r>
      <w:r w:rsidR="009D3178" w:rsidRPr="00BA1378">
        <w:rPr>
          <w:sz w:val="24"/>
          <w:szCs w:val="24"/>
        </w:rPr>
        <w:tab/>
      </w:r>
    </w:p>
    <w:p w:rsidR="00BA1378" w:rsidRDefault="009D3178" w:rsidP="008535FE">
      <w:pPr>
        <w:pStyle w:val="38"/>
        <w:ind w:leftChars="129" w:left="284" w:firstLineChars="200" w:firstLine="496"/>
        <w:rPr>
          <w:sz w:val="24"/>
          <w:szCs w:val="24"/>
        </w:rPr>
      </w:pPr>
      <w:r w:rsidRPr="00BA1378">
        <w:rPr>
          <w:rFonts w:hint="eastAsia"/>
          <w:sz w:val="24"/>
          <w:szCs w:val="24"/>
        </w:rPr>
        <w:t>２．郵便振替　　００８１０－０－１２７８０６</w:t>
      </w:r>
    </w:p>
    <w:p w:rsidR="00BA1378" w:rsidRDefault="008535FE" w:rsidP="008535FE">
      <w:pPr>
        <w:pStyle w:val="38"/>
        <w:ind w:leftChars="129" w:left="2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A1378">
        <w:rPr>
          <w:rFonts w:hint="eastAsia"/>
          <w:sz w:val="24"/>
          <w:szCs w:val="24"/>
        </w:rPr>
        <w:t>（特非）全国要約筆記問題研究会</w:t>
      </w:r>
    </w:p>
    <w:p w:rsidR="008535FE" w:rsidRDefault="003E47F8" w:rsidP="008535FE">
      <w:pPr>
        <w:pStyle w:val="38"/>
        <w:ind w:leftChars="129" w:left="284" w:rightChars="128" w:right="282"/>
        <w:rPr>
          <w:sz w:val="24"/>
          <w:szCs w:val="24"/>
        </w:rPr>
      </w:pPr>
      <w:r w:rsidRPr="00BA1378">
        <w:rPr>
          <w:rFonts w:hint="eastAsia"/>
          <w:sz w:val="24"/>
          <w:szCs w:val="24"/>
        </w:rPr>
        <w:t xml:space="preserve">　</w:t>
      </w:r>
      <w:r w:rsidR="00E63C0F">
        <w:rPr>
          <w:rFonts w:hint="eastAsia"/>
          <w:sz w:val="24"/>
          <w:szCs w:val="24"/>
        </w:rPr>
        <w:t xml:space="preserve">　</w:t>
      </w:r>
      <w:r w:rsidRPr="00BA1378">
        <w:rPr>
          <w:rFonts w:hint="eastAsia"/>
          <w:sz w:val="24"/>
          <w:szCs w:val="24"/>
        </w:rPr>
        <w:t>金融機関への振込票をもって、領収書に代えさせていただきます。</w:t>
      </w:r>
    </w:p>
    <w:p w:rsidR="00BA1378" w:rsidRPr="00637975" w:rsidRDefault="00896E42" w:rsidP="008535FE">
      <w:pPr>
        <w:pStyle w:val="38"/>
        <w:ind w:leftChars="129" w:left="284" w:rightChars="128" w:right="282"/>
        <w:jc w:val="right"/>
        <w:rPr>
          <w:sz w:val="20"/>
          <w:szCs w:val="20"/>
        </w:rPr>
      </w:pPr>
      <w:r w:rsidRPr="00637975">
        <w:rPr>
          <w:rFonts w:hint="eastAsia"/>
          <w:sz w:val="20"/>
          <w:szCs w:val="20"/>
        </w:rPr>
        <w:t>(</w:t>
      </w:r>
      <w:r w:rsidR="00BC0A93">
        <w:rPr>
          <w:rFonts w:hint="eastAsia"/>
          <w:sz w:val="20"/>
          <w:szCs w:val="20"/>
        </w:rPr>
        <w:t>画像は上巻です</w:t>
      </w:r>
      <w:r w:rsidRPr="00637975">
        <w:rPr>
          <w:rFonts w:hint="eastAsia"/>
          <w:sz w:val="20"/>
          <w:szCs w:val="20"/>
        </w:rPr>
        <w:t xml:space="preserve">)　</w:t>
      </w:r>
    </w:p>
    <w:p w:rsidR="00072846" w:rsidRPr="00BA1378" w:rsidRDefault="00042113" w:rsidP="00CA2B7C">
      <w:pPr>
        <w:ind w:leftChars="-644" w:left="-1417"/>
        <w:rPr>
          <w:rFonts w:cs="メイリオ"/>
          <w:sz w:val="24"/>
        </w:rPr>
      </w:pPr>
      <w:r>
        <w:rPr>
          <w:rFonts w:cs="メイリオ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6.5pt;margin-top:41.3pt;width:506pt;height:0;z-index:251668480" o:connectortype="straight" strokeweight="1pt">
            <v:stroke dashstyle="dash"/>
            <o:lock v:ext="edit" aspectratio="t"/>
          </v:shape>
        </w:pict>
      </w:r>
      <w:r w:rsidR="00895978">
        <w:rPr>
          <w:rFonts w:cs="メイリオ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.75pt;margin-top:5.3pt;width:513.75pt;height:81pt;z-index:251666432" strokecolor="#7f7f7f [1612]">
            <o:lock v:ext="edit" aspectratio="t"/>
            <v:textbox inset="5.85pt,.7pt,5.85pt,.7pt">
              <w:txbxContent>
                <w:p w:rsidR="00824262" w:rsidRDefault="00824262" w:rsidP="00824262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A128E2">
                    <w:rPr>
                      <w:rFonts w:hint="eastAsia"/>
                      <w:szCs w:val="22"/>
                    </w:rPr>
                    <w:t>◎</w:t>
                  </w:r>
                  <w:r w:rsidRPr="00824262">
                    <w:rPr>
                      <w:rFonts w:hint="eastAsia"/>
                      <w:sz w:val="21"/>
                      <w:szCs w:val="21"/>
                    </w:rPr>
                    <w:t>行政・団体等必要な場合は✓をしてください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 w:rsidRPr="00042113">
                    <w:rPr>
                      <w:rFonts w:hint="eastAsia"/>
                      <w:sz w:val="32"/>
                      <w:szCs w:val="32"/>
                    </w:rPr>
                    <w:t>□</w:t>
                  </w:r>
                  <w:r w:rsidRPr="00A128E2">
                    <w:rPr>
                      <w:rFonts w:hint="eastAsia"/>
                      <w:sz w:val="21"/>
                      <w:szCs w:val="21"/>
                    </w:rPr>
                    <w:t>見積書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042113">
                    <w:rPr>
                      <w:rFonts w:hint="eastAsia"/>
                      <w:sz w:val="32"/>
                      <w:szCs w:val="32"/>
                    </w:rPr>
                    <w:t>□</w:t>
                  </w:r>
                  <w:r w:rsidRPr="00A128E2">
                    <w:rPr>
                      <w:rFonts w:hint="eastAsia"/>
                      <w:sz w:val="21"/>
                      <w:szCs w:val="21"/>
                    </w:rPr>
                    <w:t>納品書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042113">
                    <w:rPr>
                      <w:rFonts w:hint="eastAsia"/>
                      <w:sz w:val="32"/>
                      <w:szCs w:val="32"/>
                    </w:rPr>
                    <w:t>□</w:t>
                  </w:r>
                  <w:r w:rsidRPr="00A128E2">
                    <w:rPr>
                      <w:rFonts w:hint="eastAsia"/>
                      <w:sz w:val="21"/>
                      <w:szCs w:val="21"/>
                    </w:rPr>
                    <w:t>請求書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042113">
                    <w:rPr>
                      <w:rFonts w:hint="eastAsia"/>
                      <w:sz w:val="32"/>
                      <w:szCs w:val="32"/>
                    </w:rPr>
                    <w:t>□</w:t>
                  </w:r>
                  <w:r w:rsidRPr="00A128E2">
                    <w:rPr>
                      <w:rFonts w:hint="eastAsia"/>
                      <w:sz w:val="21"/>
                      <w:szCs w:val="21"/>
                    </w:rPr>
                    <w:t>領収書</w:t>
                  </w:r>
                </w:p>
                <w:p w:rsidR="00824262" w:rsidRDefault="00824262" w:rsidP="0054431C">
                  <w:pPr>
                    <w:snapToGrid w:val="0"/>
                    <w:rPr>
                      <w:rFonts w:hint="eastAsia"/>
                      <w:sz w:val="18"/>
                      <w:szCs w:val="18"/>
                    </w:rPr>
                  </w:pPr>
                  <w:r w:rsidRPr="00A35598">
                    <w:rPr>
                      <w:rFonts w:hint="eastAsia"/>
                      <w:szCs w:val="22"/>
                    </w:rPr>
                    <w:t>備考欄</w:t>
                  </w:r>
                  <w:r w:rsidRPr="00A35598">
                    <w:rPr>
                      <w:rFonts w:hint="eastAsia"/>
                      <w:sz w:val="18"/>
                      <w:szCs w:val="18"/>
                    </w:rPr>
                    <w:t>（その他</w:t>
                  </w:r>
                  <w:r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Pr="00A35598">
                    <w:rPr>
                      <w:rFonts w:hint="eastAsia"/>
                      <w:sz w:val="18"/>
                      <w:szCs w:val="18"/>
                    </w:rPr>
                    <w:t>配送</w:t>
                  </w:r>
                  <w:r>
                    <w:rPr>
                      <w:rFonts w:hint="eastAsia"/>
                      <w:sz w:val="18"/>
                      <w:szCs w:val="18"/>
                    </w:rPr>
                    <w:t>など</w:t>
                  </w:r>
                  <w:r w:rsidRPr="00A35598">
                    <w:rPr>
                      <w:rFonts w:hint="eastAsia"/>
                      <w:sz w:val="18"/>
                      <w:szCs w:val="18"/>
                    </w:rPr>
                    <w:t>ご希望があればご記入ください。）</w:t>
                  </w:r>
                </w:p>
                <w:p w:rsidR="00824262" w:rsidRDefault="00824262"/>
              </w:txbxContent>
            </v:textbox>
            <w10:anchorlock/>
          </v:shape>
        </w:pict>
      </w:r>
    </w:p>
    <w:sectPr w:rsidR="00072846" w:rsidRPr="00BA1378" w:rsidSect="009C371D"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262" w:rsidRDefault="00824262" w:rsidP="00FA6976">
      <w:pPr>
        <w:spacing w:line="240" w:lineRule="auto"/>
      </w:pPr>
      <w:r>
        <w:separator/>
      </w:r>
    </w:p>
  </w:endnote>
  <w:endnote w:type="continuationSeparator" w:id="1">
    <w:p w:rsidR="00824262" w:rsidRDefault="00824262" w:rsidP="00FA6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262" w:rsidRDefault="00824262" w:rsidP="00FA6976">
      <w:pPr>
        <w:spacing w:line="240" w:lineRule="auto"/>
      </w:pPr>
      <w:r>
        <w:separator/>
      </w:r>
    </w:p>
  </w:footnote>
  <w:footnote w:type="continuationSeparator" w:id="1">
    <w:p w:rsidR="00824262" w:rsidRDefault="00824262" w:rsidP="00FA69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65AC1"/>
    <w:multiLevelType w:val="hybridMultilevel"/>
    <w:tmpl w:val="A0EE558A"/>
    <w:lvl w:ilvl="0" w:tplc="9C62D7C0">
      <w:numFmt w:val="bullet"/>
      <w:lvlText w:val="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B7C"/>
    <w:rsid w:val="0003387B"/>
    <w:rsid w:val="00042113"/>
    <w:rsid w:val="00072846"/>
    <w:rsid w:val="000C37A2"/>
    <w:rsid w:val="000F4BE8"/>
    <w:rsid w:val="0012033F"/>
    <w:rsid w:val="00164280"/>
    <w:rsid w:val="002151D0"/>
    <w:rsid w:val="002E338B"/>
    <w:rsid w:val="00364E00"/>
    <w:rsid w:val="0036658A"/>
    <w:rsid w:val="003E0002"/>
    <w:rsid w:val="003E47F8"/>
    <w:rsid w:val="004428A9"/>
    <w:rsid w:val="0044581B"/>
    <w:rsid w:val="0049563D"/>
    <w:rsid w:val="004E22BD"/>
    <w:rsid w:val="005108BE"/>
    <w:rsid w:val="00536534"/>
    <w:rsid w:val="00540587"/>
    <w:rsid w:val="0054431C"/>
    <w:rsid w:val="005D47AF"/>
    <w:rsid w:val="00602D57"/>
    <w:rsid w:val="00637975"/>
    <w:rsid w:val="006704F6"/>
    <w:rsid w:val="0069097E"/>
    <w:rsid w:val="00771F8D"/>
    <w:rsid w:val="007B4E73"/>
    <w:rsid w:val="00812C89"/>
    <w:rsid w:val="00824262"/>
    <w:rsid w:val="008535FE"/>
    <w:rsid w:val="00895978"/>
    <w:rsid w:val="00896E42"/>
    <w:rsid w:val="008D5C46"/>
    <w:rsid w:val="009C371D"/>
    <w:rsid w:val="009D2E82"/>
    <w:rsid w:val="009D3178"/>
    <w:rsid w:val="009E1AC2"/>
    <w:rsid w:val="00A128E2"/>
    <w:rsid w:val="00A30D9A"/>
    <w:rsid w:val="00A33263"/>
    <w:rsid w:val="00A35598"/>
    <w:rsid w:val="00A77989"/>
    <w:rsid w:val="00A9125F"/>
    <w:rsid w:val="00AA27ED"/>
    <w:rsid w:val="00B27010"/>
    <w:rsid w:val="00BA1378"/>
    <w:rsid w:val="00BC0A93"/>
    <w:rsid w:val="00BF105B"/>
    <w:rsid w:val="00CA2B7C"/>
    <w:rsid w:val="00CE4D76"/>
    <w:rsid w:val="00D47E1C"/>
    <w:rsid w:val="00D62689"/>
    <w:rsid w:val="00DB23EC"/>
    <w:rsid w:val="00DE4DBF"/>
    <w:rsid w:val="00E01E7D"/>
    <w:rsid w:val="00E0526D"/>
    <w:rsid w:val="00E304B5"/>
    <w:rsid w:val="00E63C0F"/>
    <w:rsid w:val="00F73746"/>
    <w:rsid w:val="00FA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7C"/>
    <w:rPr>
      <w:rFonts w:ascii="メイリオ" w:eastAsia="メイリオ" w:hAnsi="メイリオ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customStyle="1" w:styleId="38">
    <w:name w:val="メイリオ本文38文字"/>
    <w:basedOn w:val="a"/>
    <w:link w:val="380"/>
    <w:qFormat/>
    <w:rsid w:val="00CA2B7C"/>
    <w:pPr>
      <w:snapToGrid w:val="0"/>
      <w:spacing w:line="330" w:lineRule="exact"/>
    </w:pPr>
    <w:rPr>
      <w:spacing w:val="4"/>
      <w:szCs w:val="22"/>
    </w:rPr>
  </w:style>
  <w:style w:type="character" w:customStyle="1" w:styleId="380">
    <w:name w:val="メイリオ本文38文字 (文字)"/>
    <w:link w:val="38"/>
    <w:rsid w:val="00CA2B7C"/>
    <w:rPr>
      <w:rFonts w:ascii="メイリオ" w:eastAsia="メイリオ" w:hAnsi="メイリオ"/>
      <w:spacing w:val="4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A2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2B7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CA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A1378"/>
    <w:pPr>
      <w:spacing w:line="240" w:lineRule="auto"/>
    </w:pPr>
    <w:rPr>
      <w:rFonts w:ascii="メイリオ" w:eastAsia="メイリオ" w:hAnsi="メイリオ"/>
      <w:kern w:val="2"/>
      <w:sz w:val="22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FA69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FA6976"/>
    <w:rPr>
      <w:rFonts w:ascii="メイリオ" w:eastAsia="メイリオ" w:hAnsi="メイリオ"/>
      <w:kern w:val="2"/>
      <w:sz w:val="22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FA69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FA6976"/>
    <w:rPr>
      <w:rFonts w:ascii="メイリオ" w:eastAsia="メイリオ" w:hAnsi="メイリオ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BC0A9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7C"/>
    <w:rPr>
      <w:rFonts w:ascii="メイリオ" w:eastAsia="メイリオ" w:hAnsi="メイリオ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customStyle="1" w:styleId="38">
    <w:name w:val="メイリオ本文38文字"/>
    <w:basedOn w:val="a"/>
    <w:link w:val="380"/>
    <w:qFormat/>
    <w:rsid w:val="00CA2B7C"/>
    <w:pPr>
      <w:snapToGrid w:val="0"/>
      <w:spacing w:line="330" w:lineRule="exact"/>
    </w:pPr>
    <w:rPr>
      <w:spacing w:val="4"/>
      <w:szCs w:val="22"/>
      <w:lang w:val="x-none" w:eastAsia="x-none"/>
    </w:rPr>
  </w:style>
  <w:style w:type="character" w:customStyle="1" w:styleId="380">
    <w:name w:val="メイリオ本文38文字 (文字)"/>
    <w:link w:val="38"/>
    <w:rsid w:val="00CA2B7C"/>
    <w:rPr>
      <w:rFonts w:ascii="メイリオ" w:eastAsia="メイリオ" w:hAnsi="メイリオ"/>
      <w:spacing w:val="4"/>
      <w:kern w:val="2"/>
      <w:sz w:val="22"/>
      <w:szCs w:val="2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A2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2B7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CA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A1378"/>
    <w:pPr>
      <w:spacing w:line="240" w:lineRule="auto"/>
    </w:pPr>
    <w:rPr>
      <w:rFonts w:ascii="メイリオ" w:eastAsia="メイリオ" w:hAnsi="メイリオ"/>
      <w:kern w:val="2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9031-91F3-4B7B-9F48-289AA1CD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池内</dc:creator>
  <cp:lastModifiedBy>zenyokentokyo-no4</cp:lastModifiedBy>
  <cp:revision>5</cp:revision>
  <cp:lastPrinted>2018-03-14T07:06:00Z</cp:lastPrinted>
  <dcterms:created xsi:type="dcterms:W3CDTF">2018-03-14T06:40:00Z</dcterms:created>
  <dcterms:modified xsi:type="dcterms:W3CDTF">2018-03-14T07:08:00Z</dcterms:modified>
</cp:coreProperties>
</file>