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618" w:rsidRPr="00ED0618" w:rsidRDefault="00A612FB" w:rsidP="00ED061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CE579" wp14:editId="3E7C45F9">
                <wp:simplePos x="0" y="0"/>
                <wp:positionH relativeFrom="column">
                  <wp:posOffset>78105</wp:posOffset>
                </wp:positionH>
                <wp:positionV relativeFrom="paragraph">
                  <wp:posOffset>56515</wp:posOffset>
                </wp:positionV>
                <wp:extent cx="739140" cy="327660"/>
                <wp:effectExtent l="0" t="0" r="22860" b="152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2FB" w:rsidRDefault="006B66C2">
                            <w:r>
                              <w:rPr>
                                <w:rFonts w:hint="eastAsia"/>
                              </w:rPr>
                              <w:t>第５</w:t>
                            </w:r>
                            <w:r w:rsidR="00E13040">
                              <w:rPr>
                                <w:rFonts w:hint="eastAsia"/>
                              </w:rPr>
                              <w:t>刷用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6.15pt;margin-top:4.45pt;width:58.2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" fillcolor="white [3201]" strokeweight=".5pt">
                <v:textbox>
                  <w:txbxContent>
                    <w:p w:rsidR="00A612FB" w:rsidRDefault="006B66C2">
                      <w:r>
                        <w:rPr>
                          <w:rFonts w:hint="eastAsia"/>
                        </w:rPr>
                        <w:t>第５</w:t>
                      </w:r>
                      <w:r w:rsidR="00E13040">
                        <w:rPr>
                          <w:rFonts w:hint="eastAsia"/>
                        </w:rPr>
                        <w:t>刷用</w:t>
                      </w:r>
                    </w:p>
                  </w:txbxContent>
                </v:textbox>
              </v:shape>
            </w:pict>
          </mc:Fallback>
        </mc:AlternateContent>
      </w:r>
      <w:r w:rsidR="001B7725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厚生労働省カリキュラム準拠　要約筆記者</w:t>
      </w:r>
      <w:r w:rsidR="00ED0618" w:rsidRPr="00ED0618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養成テキスト</w:t>
      </w:r>
    </w:p>
    <w:p w:rsidR="00ED0618" w:rsidRPr="00ED0618" w:rsidRDefault="00ED0618" w:rsidP="00ED061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b/>
          <w:kern w:val="0"/>
          <w:sz w:val="28"/>
          <w:szCs w:val="28"/>
        </w:rPr>
      </w:pPr>
      <w:r w:rsidRPr="00ED0618">
        <w:rPr>
          <w:rFonts w:asciiTheme="minorEastAsia" w:eastAsiaTheme="minorEastAsia" w:hAnsiTheme="minorEastAsia" w:cs="MS-Mincho" w:hint="eastAsia"/>
          <w:b/>
          <w:kern w:val="0"/>
          <w:sz w:val="28"/>
          <w:szCs w:val="28"/>
        </w:rPr>
        <w:t>正　誤　表</w:t>
      </w:r>
    </w:p>
    <w:p w:rsidR="00ED0618" w:rsidRPr="00ED0618" w:rsidRDefault="00942B7F" w:rsidP="00A612FB">
      <w:pPr>
        <w:tabs>
          <w:tab w:val="left" w:pos="240"/>
        </w:tabs>
        <w:autoSpaceDE w:val="0"/>
        <w:autoSpaceDN w:val="0"/>
        <w:adjustRightInd w:val="0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/>
          <w:kern w:val="0"/>
          <w:sz w:val="24"/>
          <w:szCs w:val="24"/>
        </w:rPr>
        <w:tab/>
      </w:r>
    </w:p>
    <w:p w:rsidR="00ED0618" w:rsidRPr="00ED0618" w:rsidRDefault="00ED0618" w:rsidP="00ED061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ED0618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（一社）全日本難聴者・中途失聴者団体連合会</w:t>
      </w:r>
    </w:p>
    <w:p w:rsidR="00ED0618" w:rsidRDefault="00ED0618" w:rsidP="00ED061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ED0618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（特非）全国要約筆記問題研究会</w:t>
      </w:r>
    </w:p>
    <w:p w:rsidR="002875A7" w:rsidRPr="00ED0618" w:rsidRDefault="002875A7" w:rsidP="00ED061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2875A7" w:rsidRDefault="002875A7" w:rsidP="002875A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下記の通り、誤記がありましたのでお詫びして訂正いたします。</w:t>
      </w:r>
    </w:p>
    <w:p w:rsidR="00284636" w:rsidRPr="002F0EE3" w:rsidRDefault="00100183" w:rsidP="00284636">
      <w:pPr>
        <w:jc w:val="left"/>
        <w:rPr>
          <w:sz w:val="22"/>
        </w:rPr>
      </w:pPr>
      <w:r>
        <w:rPr>
          <w:rFonts w:hint="eastAsia"/>
          <w:sz w:val="22"/>
        </w:rPr>
        <w:t>【上巻】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84"/>
        <w:gridCol w:w="2977"/>
        <w:gridCol w:w="2977"/>
        <w:gridCol w:w="3324"/>
      </w:tblGrid>
      <w:tr w:rsidR="00100183" w:rsidTr="009A5FFA">
        <w:tc>
          <w:tcPr>
            <w:tcW w:w="684" w:type="dxa"/>
          </w:tcPr>
          <w:p w:rsidR="00100183" w:rsidRDefault="00100183" w:rsidP="00342109">
            <w:pPr>
              <w:rPr>
                <w:sz w:val="22"/>
              </w:rPr>
            </w:pPr>
          </w:p>
        </w:tc>
        <w:tc>
          <w:tcPr>
            <w:tcW w:w="2977" w:type="dxa"/>
          </w:tcPr>
          <w:p w:rsidR="00100183" w:rsidRDefault="00100183" w:rsidP="00D07E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正誤箇所</w:t>
            </w:r>
          </w:p>
        </w:tc>
        <w:tc>
          <w:tcPr>
            <w:tcW w:w="2977" w:type="dxa"/>
          </w:tcPr>
          <w:p w:rsidR="00100183" w:rsidRDefault="00100183" w:rsidP="00D07E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誤</w:t>
            </w:r>
          </w:p>
        </w:tc>
        <w:tc>
          <w:tcPr>
            <w:tcW w:w="3324" w:type="dxa"/>
          </w:tcPr>
          <w:p w:rsidR="00100183" w:rsidRDefault="00100183" w:rsidP="00D07E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正</w:t>
            </w:r>
          </w:p>
        </w:tc>
      </w:tr>
      <w:tr w:rsidR="00784B1C" w:rsidTr="009A5FFA">
        <w:trPr>
          <w:trHeight w:val="443"/>
        </w:trPr>
        <w:tc>
          <w:tcPr>
            <w:tcW w:w="684" w:type="dxa"/>
          </w:tcPr>
          <w:p w:rsidR="00784B1C" w:rsidRDefault="00784B1C" w:rsidP="005B78D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P20</w:t>
            </w:r>
          </w:p>
        </w:tc>
        <w:tc>
          <w:tcPr>
            <w:tcW w:w="2977" w:type="dxa"/>
          </w:tcPr>
          <w:p w:rsidR="00784B1C" w:rsidRDefault="00784B1C" w:rsidP="0034210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】４行目</w:t>
            </w:r>
            <w:r w:rsidR="00A75A86">
              <w:rPr>
                <w:rFonts w:hint="eastAsia"/>
                <w:sz w:val="22"/>
              </w:rPr>
              <w:t>～</w:t>
            </w:r>
          </w:p>
        </w:tc>
        <w:tc>
          <w:tcPr>
            <w:tcW w:w="2977" w:type="dxa"/>
          </w:tcPr>
          <w:p w:rsidR="00784B1C" w:rsidRDefault="00A75A86" w:rsidP="0034210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社会福祉法では</w:t>
            </w:r>
            <w:r w:rsidR="00784B1C">
              <w:rPr>
                <w:rFonts w:hint="eastAsia"/>
                <w:sz w:val="22"/>
              </w:rPr>
              <w:t>「</w:t>
            </w:r>
            <w:r w:rsidR="00784B1C" w:rsidRPr="00A75A86">
              <w:rPr>
                <w:rFonts w:hint="eastAsia"/>
                <w:sz w:val="22"/>
              </w:rPr>
              <w:t>手話通訳等」</w:t>
            </w:r>
            <w:r w:rsidRPr="00A75A86">
              <w:rPr>
                <w:rFonts w:hint="eastAsia"/>
                <w:sz w:val="22"/>
              </w:rPr>
              <w:t>と記載されていますが、</w:t>
            </w:r>
            <w:r>
              <w:rPr>
                <w:rFonts w:hint="eastAsia"/>
                <w:sz w:val="22"/>
              </w:rPr>
              <w:t>厚生労働省令の施行規則には「手話通訳等」とは「要約筆記等とする」とあります。</w:t>
            </w:r>
          </w:p>
        </w:tc>
        <w:tc>
          <w:tcPr>
            <w:tcW w:w="3324" w:type="dxa"/>
          </w:tcPr>
          <w:p w:rsidR="00784B1C" w:rsidRPr="00A75A86" w:rsidRDefault="00A75A86" w:rsidP="00342109">
            <w:pPr>
              <w:rPr>
                <w:sz w:val="22"/>
              </w:rPr>
            </w:pPr>
            <w:r w:rsidRPr="00FD5E8A">
              <w:rPr>
                <w:rFonts w:hint="eastAsia"/>
                <w:sz w:val="22"/>
              </w:rPr>
              <w:t>社会福祉法では「手話通訳事業」との記載ですが、身体障害者福祉法、厚生労働省令とたどると、ここに要約筆記が含まれています。</w:t>
            </w:r>
          </w:p>
        </w:tc>
      </w:tr>
      <w:tr w:rsidR="00784B1C" w:rsidTr="009A5FFA">
        <w:trPr>
          <w:trHeight w:val="492"/>
        </w:trPr>
        <w:tc>
          <w:tcPr>
            <w:tcW w:w="684" w:type="dxa"/>
          </w:tcPr>
          <w:p w:rsidR="00784B1C" w:rsidRDefault="00784B1C" w:rsidP="005B78D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P72</w:t>
            </w:r>
          </w:p>
        </w:tc>
        <w:tc>
          <w:tcPr>
            <w:tcW w:w="2977" w:type="dxa"/>
          </w:tcPr>
          <w:p w:rsidR="00784B1C" w:rsidRDefault="00784B1C" w:rsidP="00B900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欄外　朝日訴訟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行目</w:t>
            </w:r>
          </w:p>
        </w:tc>
        <w:tc>
          <w:tcPr>
            <w:tcW w:w="2977" w:type="dxa"/>
          </w:tcPr>
          <w:p w:rsidR="00784B1C" w:rsidRPr="00EA4CBB" w:rsidRDefault="00784B1C" w:rsidP="00B90032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1952</w:t>
            </w:r>
            <w:r>
              <w:rPr>
                <w:rFonts w:hint="eastAsia"/>
                <w:sz w:val="22"/>
                <w:u w:val="single"/>
              </w:rPr>
              <w:t>年</w:t>
            </w:r>
          </w:p>
        </w:tc>
        <w:tc>
          <w:tcPr>
            <w:tcW w:w="3324" w:type="dxa"/>
          </w:tcPr>
          <w:p w:rsidR="00784B1C" w:rsidRPr="00FB638C" w:rsidRDefault="00784B1C" w:rsidP="00B90032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1957</w:t>
            </w:r>
            <w:r>
              <w:rPr>
                <w:rFonts w:hint="eastAsia"/>
                <w:sz w:val="22"/>
                <w:u w:val="single"/>
              </w:rPr>
              <w:t>年</w:t>
            </w:r>
          </w:p>
        </w:tc>
      </w:tr>
      <w:tr w:rsidR="009A5FFA" w:rsidTr="009A5FFA">
        <w:trPr>
          <w:trHeight w:val="492"/>
        </w:trPr>
        <w:tc>
          <w:tcPr>
            <w:tcW w:w="684" w:type="dxa"/>
          </w:tcPr>
          <w:p w:rsidR="009A5FFA" w:rsidRDefault="009A5FFA" w:rsidP="00A763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P91</w:t>
            </w:r>
          </w:p>
        </w:tc>
        <w:tc>
          <w:tcPr>
            <w:tcW w:w="2977" w:type="dxa"/>
          </w:tcPr>
          <w:p w:rsidR="009A5FFA" w:rsidRDefault="009A5FFA" w:rsidP="00A763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】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行目～</w:t>
            </w:r>
          </w:p>
        </w:tc>
        <w:tc>
          <w:tcPr>
            <w:tcW w:w="2977" w:type="dxa"/>
          </w:tcPr>
          <w:p w:rsidR="009A5FFA" w:rsidRDefault="009A5FFA" w:rsidP="00A763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77</w:t>
            </w:r>
            <w:r>
              <w:rPr>
                <w:rFonts w:hint="eastAsia"/>
                <w:sz w:val="22"/>
              </w:rPr>
              <w:t>条第２項には、</w:t>
            </w:r>
          </w:p>
        </w:tc>
        <w:tc>
          <w:tcPr>
            <w:tcW w:w="3324" w:type="dxa"/>
          </w:tcPr>
          <w:p w:rsidR="009A5FFA" w:rsidRPr="00A75A86" w:rsidRDefault="009A5FFA" w:rsidP="00A763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77</w:t>
            </w:r>
            <w:r>
              <w:rPr>
                <w:rFonts w:hint="eastAsia"/>
                <w:sz w:val="22"/>
              </w:rPr>
              <w:t>条第１項第２号</w:t>
            </w:r>
          </w:p>
        </w:tc>
      </w:tr>
      <w:tr w:rsidR="009A5FFA" w:rsidTr="009A5FFA">
        <w:trPr>
          <w:trHeight w:val="492"/>
        </w:trPr>
        <w:tc>
          <w:tcPr>
            <w:tcW w:w="684" w:type="dxa"/>
          </w:tcPr>
          <w:p w:rsidR="009A5FFA" w:rsidRDefault="009A5FFA" w:rsidP="00A763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P95</w:t>
            </w:r>
          </w:p>
        </w:tc>
        <w:tc>
          <w:tcPr>
            <w:tcW w:w="2977" w:type="dxa"/>
          </w:tcPr>
          <w:p w:rsidR="009A5FFA" w:rsidRDefault="009A5FFA" w:rsidP="00A763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】下から４行目</w:t>
            </w:r>
          </w:p>
        </w:tc>
        <w:tc>
          <w:tcPr>
            <w:tcW w:w="2977" w:type="dxa"/>
          </w:tcPr>
          <w:p w:rsidR="009A5FFA" w:rsidRPr="00F21A92" w:rsidRDefault="009A5FFA" w:rsidP="00A7633B">
            <w:pPr>
              <w:rPr>
                <w:sz w:val="22"/>
              </w:rPr>
            </w:pPr>
            <w:r w:rsidRPr="00F21A92">
              <w:rPr>
                <w:rFonts w:hint="eastAsia"/>
                <w:sz w:val="22"/>
              </w:rPr>
              <w:t>「教育」</w:t>
            </w:r>
            <w:r w:rsidRPr="00B30F16">
              <w:rPr>
                <w:rFonts w:hint="eastAsia"/>
                <w:sz w:val="22"/>
                <w:u w:val="single"/>
              </w:rPr>
              <w:t>第</w:t>
            </w:r>
            <w:r w:rsidRPr="00B30F16">
              <w:rPr>
                <w:rFonts w:hint="eastAsia"/>
                <w:sz w:val="22"/>
                <w:u w:val="single"/>
              </w:rPr>
              <w:t>21</w:t>
            </w:r>
            <w:r w:rsidRPr="00B30F16">
              <w:rPr>
                <w:rFonts w:hint="eastAsia"/>
                <w:sz w:val="22"/>
                <w:u w:val="single"/>
              </w:rPr>
              <w:t>条</w:t>
            </w:r>
          </w:p>
        </w:tc>
        <w:tc>
          <w:tcPr>
            <w:tcW w:w="3324" w:type="dxa"/>
          </w:tcPr>
          <w:p w:rsidR="009A5FFA" w:rsidRPr="00F21A92" w:rsidRDefault="009A5FFA" w:rsidP="00A763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「教育」</w:t>
            </w:r>
            <w:r w:rsidRPr="00B30F16">
              <w:rPr>
                <w:rFonts w:hint="eastAsia"/>
                <w:sz w:val="22"/>
                <w:u w:val="single"/>
              </w:rPr>
              <w:t>第</w:t>
            </w:r>
            <w:r w:rsidRPr="00B30F16">
              <w:rPr>
                <w:rFonts w:hint="eastAsia"/>
                <w:sz w:val="22"/>
                <w:u w:val="single"/>
              </w:rPr>
              <w:t>24</w:t>
            </w:r>
            <w:r w:rsidRPr="00B30F16">
              <w:rPr>
                <w:rFonts w:hint="eastAsia"/>
                <w:sz w:val="22"/>
                <w:u w:val="single"/>
              </w:rPr>
              <w:t>条</w:t>
            </w:r>
          </w:p>
        </w:tc>
      </w:tr>
      <w:tr w:rsidR="009A5FFA" w:rsidRPr="00FD701C" w:rsidTr="009A5FFA">
        <w:tc>
          <w:tcPr>
            <w:tcW w:w="684" w:type="dxa"/>
          </w:tcPr>
          <w:p w:rsidR="009A5FFA" w:rsidRPr="00FD701C" w:rsidRDefault="009A5FFA" w:rsidP="001779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P97</w:t>
            </w:r>
          </w:p>
        </w:tc>
        <w:tc>
          <w:tcPr>
            <w:tcW w:w="2977" w:type="dxa"/>
          </w:tcPr>
          <w:p w:rsidR="009A5FFA" w:rsidRPr="00FD701C" w:rsidRDefault="009A5FFA" w:rsidP="00FD701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関連組織</w:t>
            </w:r>
          </w:p>
        </w:tc>
        <w:tc>
          <w:tcPr>
            <w:tcW w:w="2977" w:type="dxa"/>
          </w:tcPr>
          <w:p w:rsidR="009A5FFA" w:rsidRPr="00FD701C" w:rsidRDefault="009A5FFA" w:rsidP="00FD701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国立身体障害者リハビリテーションセンター</w:t>
            </w:r>
          </w:p>
        </w:tc>
        <w:tc>
          <w:tcPr>
            <w:tcW w:w="3324" w:type="dxa"/>
          </w:tcPr>
          <w:p w:rsidR="009A5FFA" w:rsidRPr="00FD701C" w:rsidRDefault="009A5FFA" w:rsidP="00FD701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国立障害者リハビリテーションセンター</w:t>
            </w:r>
          </w:p>
        </w:tc>
      </w:tr>
    </w:tbl>
    <w:p w:rsidR="00FD5E8A" w:rsidRPr="00FD5E8A" w:rsidRDefault="00FD5E8A" w:rsidP="00FD5E8A">
      <w:pPr>
        <w:rPr>
          <w:sz w:val="22"/>
        </w:rPr>
      </w:pPr>
      <w:r w:rsidRPr="00FD5E8A">
        <w:rPr>
          <w:rFonts w:hint="eastAsia"/>
          <w:sz w:val="22"/>
        </w:rPr>
        <w:t>社会福祉法では「手話通訳事業」との記載ですが、</w:t>
      </w:r>
    </w:p>
    <w:p w:rsidR="00902216" w:rsidRDefault="00FD5E8A" w:rsidP="00FD5E8A">
      <w:pPr>
        <w:rPr>
          <w:sz w:val="22"/>
        </w:rPr>
      </w:pPr>
      <w:r w:rsidRPr="00FD5E8A">
        <w:rPr>
          <w:rFonts w:hint="eastAsia"/>
          <w:sz w:val="22"/>
        </w:rPr>
        <w:t>身体</w:t>
      </w:r>
      <w:bookmarkStart w:id="0" w:name="_GoBack"/>
      <w:bookmarkEnd w:id="0"/>
      <w:r w:rsidRPr="00FD5E8A">
        <w:rPr>
          <w:rFonts w:hint="eastAsia"/>
          <w:sz w:val="22"/>
        </w:rPr>
        <w:t>障害者福祉法、厚生労働省令とたどると、ここに要約筆記が含まれています。</w:t>
      </w:r>
    </w:p>
    <w:sectPr w:rsidR="00902216" w:rsidSect="00B6787E">
      <w:pgSz w:w="11907" w:h="16839" w:code="9"/>
      <w:pgMar w:top="595" w:right="1077" w:bottom="59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971" w:rsidRDefault="00DB4971" w:rsidP="00FF61E2">
      <w:r>
        <w:separator/>
      </w:r>
    </w:p>
  </w:endnote>
  <w:endnote w:type="continuationSeparator" w:id="0">
    <w:p w:rsidR="00DB4971" w:rsidRDefault="00DB4971" w:rsidP="00FF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971" w:rsidRDefault="00DB4971" w:rsidP="00FF61E2">
      <w:r>
        <w:separator/>
      </w:r>
    </w:p>
  </w:footnote>
  <w:footnote w:type="continuationSeparator" w:id="0">
    <w:p w:rsidR="00DB4971" w:rsidRDefault="00DB4971" w:rsidP="00FF6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0D39"/>
    <w:multiLevelType w:val="hybridMultilevel"/>
    <w:tmpl w:val="E8D4C3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09"/>
    <w:rsid w:val="00072846"/>
    <w:rsid w:val="00100183"/>
    <w:rsid w:val="001B7725"/>
    <w:rsid w:val="00226021"/>
    <w:rsid w:val="00284636"/>
    <w:rsid w:val="002875A7"/>
    <w:rsid w:val="002F0EE3"/>
    <w:rsid w:val="00342109"/>
    <w:rsid w:val="003457D6"/>
    <w:rsid w:val="0051632A"/>
    <w:rsid w:val="006704F6"/>
    <w:rsid w:val="006B66C2"/>
    <w:rsid w:val="00784B1C"/>
    <w:rsid w:val="007A40B0"/>
    <w:rsid w:val="00846D66"/>
    <w:rsid w:val="00902216"/>
    <w:rsid w:val="00942B7F"/>
    <w:rsid w:val="009A5FFA"/>
    <w:rsid w:val="009B22B7"/>
    <w:rsid w:val="00A612FB"/>
    <w:rsid w:val="00A75A86"/>
    <w:rsid w:val="00B30F16"/>
    <w:rsid w:val="00B6787E"/>
    <w:rsid w:val="00B9084A"/>
    <w:rsid w:val="00BC2B92"/>
    <w:rsid w:val="00C133F0"/>
    <w:rsid w:val="00CF0F9F"/>
    <w:rsid w:val="00D07E54"/>
    <w:rsid w:val="00D7148D"/>
    <w:rsid w:val="00DB4971"/>
    <w:rsid w:val="00E13040"/>
    <w:rsid w:val="00EA4CBB"/>
    <w:rsid w:val="00ED0618"/>
    <w:rsid w:val="00F23E0C"/>
    <w:rsid w:val="00FB638C"/>
    <w:rsid w:val="00FD5E8A"/>
    <w:rsid w:val="00FD701C"/>
    <w:rsid w:val="00FF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F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704F6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704F6"/>
    <w:rPr>
      <w:rFonts w:ascii="Arial" w:eastAsia="ＭＳ ゴシック" w:hAnsi="Arial"/>
      <w:kern w:val="2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6704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6704F6"/>
    <w:rPr>
      <w:rFonts w:ascii="Arial" w:eastAsia="ＭＳ ゴシック" w:hAnsi="Arial"/>
      <w:kern w:val="2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1E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1E2"/>
    <w:rPr>
      <w:kern w:val="2"/>
      <w:sz w:val="21"/>
      <w:szCs w:val="22"/>
    </w:rPr>
  </w:style>
  <w:style w:type="table" w:styleId="a9">
    <w:name w:val="Table Grid"/>
    <w:basedOn w:val="a1"/>
    <w:uiPriority w:val="59"/>
    <w:rsid w:val="0010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D061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F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704F6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704F6"/>
    <w:rPr>
      <w:rFonts w:ascii="Arial" w:eastAsia="ＭＳ ゴシック" w:hAnsi="Arial"/>
      <w:kern w:val="2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6704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6704F6"/>
    <w:rPr>
      <w:rFonts w:ascii="Arial" w:eastAsia="ＭＳ ゴシック" w:hAnsi="Arial"/>
      <w:kern w:val="2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1E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1E2"/>
    <w:rPr>
      <w:kern w:val="2"/>
      <w:sz w:val="21"/>
      <w:szCs w:val="22"/>
    </w:rPr>
  </w:style>
  <w:style w:type="table" w:styleId="a9">
    <w:name w:val="Table Grid"/>
    <w:basedOn w:val="a1"/>
    <w:uiPriority w:val="59"/>
    <w:rsid w:val="0010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D06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1">
              <a:shade val="5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池内</dc:creator>
  <cp:lastModifiedBy>池内</cp:lastModifiedBy>
  <cp:revision>24</cp:revision>
  <cp:lastPrinted>2014-09-19T07:55:00Z</cp:lastPrinted>
  <dcterms:created xsi:type="dcterms:W3CDTF">2012-11-30T01:03:00Z</dcterms:created>
  <dcterms:modified xsi:type="dcterms:W3CDTF">2015-10-30T06:30:00Z</dcterms:modified>
</cp:coreProperties>
</file>